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FC8" w:rsidRDefault="00021FC8" w:rsidP="00021FC8">
      <w:r>
        <w:t xml:space="preserve"> Erikte Erik </w:t>
      </w:r>
      <w:proofErr w:type="spellStart"/>
      <w:r>
        <w:t>içkurdu</w:t>
      </w:r>
      <w:proofErr w:type="spellEnd"/>
      <w:r>
        <w:t xml:space="preserve"> (</w:t>
      </w:r>
      <w:proofErr w:type="spellStart"/>
      <w:r>
        <w:t>Grapholita</w:t>
      </w:r>
      <w:proofErr w:type="spellEnd"/>
      <w:r>
        <w:t xml:space="preserve"> </w:t>
      </w:r>
      <w:proofErr w:type="spellStart"/>
      <w:r>
        <w:t>funebrana</w:t>
      </w:r>
      <w:proofErr w:type="spellEnd"/>
      <w:r>
        <w:t>)'</w:t>
      </w:r>
      <w:proofErr w:type="spellStart"/>
      <w:r>
        <w:t>na</w:t>
      </w:r>
      <w:proofErr w:type="spellEnd"/>
      <w:r>
        <w:t xml:space="preserve"> karşı daha önceden Bakanlığımızca verilmiş ve süresi dolmuş olan geçici kullanım izni sürelerinin yeniden uzatılması Bornova Zirai Mücadele Araştırma Enstitüsü</w:t>
      </w:r>
      <w:r>
        <w:t xml:space="preserve"> Müdürlüğünden talep edilmiş olup,</w:t>
      </w:r>
      <w:r>
        <w:t xml:space="preserve"> geçici kullanım izninin verilmesi uygun görülmüştür.</w:t>
      </w:r>
    </w:p>
    <w:p w:rsidR="00FF29C9" w:rsidRDefault="00021FC8" w:rsidP="00021FC8">
      <w:r>
        <w:t>Bu bağlamda İli</w:t>
      </w:r>
      <w:r>
        <w:t>m</w:t>
      </w:r>
      <w:r>
        <w:t xml:space="preserve">izde belirtilen zararlı organizmanın görülmesi durumunda </w:t>
      </w:r>
      <w:proofErr w:type="spellStart"/>
      <w:r>
        <w:t>aşağda</w:t>
      </w:r>
      <w:proofErr w:type="spellEnd"/>
      <w:r>
        <w:t xml:space="preserve"> yer alan ürünlerin reçetelendirerek aynı zamanda uygulama ve zaman metodolojisin</w:t>
      </w:r>
      <w:r>
        <w:t xml:space="preserve">e riayet edilerek kullanılması </w:t>
      </w:r>
      <w:proofErr w:type="gramStart"/>
      <w:r>
        <w:t>bilgilerinize  sunulur</w:t>
      </w:r>
      <w:proofErr w:type="gramEnd"/>
      <w:r>
        <w:t>.</w:t>
      </w:r>
    </w:p>
    <w:p w:rsidR="00021FC8" w:rsidRDefault="00021FC8" w:rsidP="00021FC8">
      <w:r>
        <w:rPr>
          <w:noProof/>
          <w:lang w:eastAsia="tr-TR"/>
        </w:rPr>
        <w:drawing>
          <wp:inline distT="0" distB="0" distL="0" distR="0" wp14:anchorId="135751C1" wp14:editId="2A294FA4">
            <wp:extent cx="5760720" cy="3094106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094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1FC8" w:rsidRDefault="00021FC8" w:rsidP="00021FC8">
      <w:proofErr w:type="gramStart"/>
      <w:r w:rsidRPr="00021FC8">
        <w:t>veya</w:t>
      </w:r>
      <w:proofErr w:type="gramEnd"/>
      <w:r w:rsidRPr="00021FC8">
        <w:t xml:space="preserve"> meyvelerde yumurtalar görülür görülmez birinci döle karşı ilaçlama yapılır. İkinci </w:t>
      </w:r>
      <w:proofErr w:type="gramStart"/>
      <w:r w:rsidRPr="00021FC8">
        <w:t>döle</w:t>
      </w:r>
      <w:proofErr w:type="gramEnd"/>
      <w:r w:rsidRPr="00021FC8">
        <w:t xml:space="preserve"> ait kelebek uçuşları Haziran sonu Temmuz başında başlar ve 3-4 hafta sürer. Yumurtalarını çoğunlukla olgun meyvelere bırakmayı tercih eder. Bu dönemde de tuzaklarda gözlemlere devam edilir. Ergin bireylerin tuzaklarda görüldükten 2 hafta sonra veya meyve üzerinde yumurtalar görüldükten sonra ikinci </w:t>
      </w:r>
      <w:proofErr w:type="gramStart"/>
      <w:r w:rsidRPr="00021FC8">
        <w:t>döle</w:t>
      </w:r>
      <w:proofErr w:type="gramEnd"/>
      <w:r w:rsidRPr="00021FC8">
        <w:t xml:space="preserve"> karşı ilaçlamalar yapılır. Zararlı </w:t>
      </w:r>
      <w:proofErr w:type="gramStart"/>
      <w:r w:rsidRPr="00021FC8">
        <w:t>popülasyonunun</w:t>
      </w:r>
      <w:proofErr w:type="gramEnd"/>
      <w:r w:rsidRPr="00021FC8">
        <w:t xml:space="preserve"> yüksek devam etmesi ve zarar görülmesi durumunda ilaçlamalar tekrar edilebilir. İlaçlamalar kaplama şeklinde yapılmalıdır.</w:t>
      </w:r>
      <w:bookmarkStart w:id="0" w:name="_GoBack"/>
      <w:bookmarkEnd w:id="0"/>
    </w:p>
    <w:sectPr w:rsidR="00021F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FC8"/>
    <w:rsid w:val="00021FC8"/>
    <w:rsid w:val="00FF2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21F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21F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21F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21F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D6BF593-A11C-47B7-A875-70225BEB6437}"/>
</file>

<file path=customXml/itemProps2.xml><?xml version="1.0" encoding="utf-8"?>
<ds:datastoreItem xmlns:ds="http://schemas.openxmlformats.org/officeDocument/2006/customXml" ds:itemID="{6355D75B-3483-4361-94A2-75708F82D672}"/>
</file>

<file path=customXml/itemProps3.xml><?xml version="1.0" encoding="utf-8"?>
<ds:datastoreItem xmlns:ds="http://schemas.openxmlformats.org/officeDocument/2006/customXml" ds:itemID="{5897D2E3-45BF-43AB-8EF1-3CA64A73E9E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BUBS19</dc:creator>
  <cp:lastModifiedBy>BUBS19</cp:lastModifiedBy>
  <cp:revision>1</cp:revision>
  <dcterms:created xsi:type="dcterms:W3CDTF">2018-06-01T12:33:00Z</dcterms:created>
  <dcterms:modified xsi:type="dcterms:W3CDTF">2018-06-01T12:42:00Z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