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7" w:rsidRPr="00716912" w:rsidRDefault="001B4089" w:rsidP="00716912">
      <w:pPr>
        <w:ind w:firstLine="708"/>
        <w:jc w:val="center"/>
        <w:rPr>
          <w:b/>
          <w:sz w:val="28"/>
          <w:szCs w:val="28"/>
        </w:rPr>
      </w:pPr>
      <w:r w:rsidRPr="00716912">
        <w:rPr>
          <w:b/>
          <w:sz w:val="28"/>
          <w:szCs w:val="28"/>
        </w:rPr>
        <w:t xml:space="preserve">Bitki Koruma Ürünleri Reçete Yazma Yetki Belgesine Sahip Kişilerin Dikkatine </w:t>
      </w:r>
      <w:proofErr w:type="gramStart"/>
      <w:r w:rsidRPr="00716912">
        <w:rPr>
          <w:b/>
          <w:sz w:val="28"/>
          <w:szCs w:val="28"/>
        </w:rPr>
        <w:t>!!!</w:t>
      </w:r>
      <w:proofErr w:type="gramEnd"/>
    </w:p>
    <w:p w:rsidR="001F4607" w:rsidRPr="00716912" w:rsidRDefault="001F4607" w:rsidP="0071691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1F4607" w:rsidRPr="00716912" w:rsidRDefault="00EB1C47" w:rsidP="007169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YONCADA PAMUK YAPRAK KURDU</w:t>
      </w:r>
    </w:p>
    <w:p w:rsidR="001F4607" w:rsidRPr="00716912" w:rsidRDefault="001F4607" w:rsidP="00716912">
      <w:pPr>
        <w:ind w:firstLine="708"/>
        <w:jc w:val="center"/>
        <w:rPr>
          <w:b/>
          <w:sz w:val="28"/>
          <w:szCs w:val="28"/>
        </w:rPr>
      </w:pPr>
      <w:r w:rsidRPr="00716912">
        <w:rPr>
          <w:b/>
          <w:sz w:val="28"/>
          <w:szCs w:val="28"/>
        </w:rPr>
        <w:t>(</w:t>
      </w:r>
      <w:r w:rsidR="00EB1C47">
        <w:rPr>
          <w:b/>
          <w:sz w:val="28"/>
          <w:szCs w:val="28"/>
        </w:rPr>
        <w:t>10.07.2015)</w:t>
      </w:r>
    </w:p>
    <w:p w:rsidR="001F4607" w:rsidRPr="00047C7F" w:rsidRDefault="001F4607" w:rsidP="00716912">
      <w:pPr>
        <w:ind w:firstLine="708"/>
        <w:jc w:val="center"/>
        <w:rPr>
          <w:b/>
          <w:sz w:val="28"/>
          <w:szCs w:val="28"/>
        </w:rPr>
      </w:pPr>
    </w:p>
    <w:p w:rsidR="001F4607" w:rsidRPr="00716912" w:rsidRDefault="001F4607" w:rsidP="00716912">
      <w:pPr>
        <w:pStyle w:val="Style11"/>
        <w:widowControl/>
        <w:tabs>
          <w:tab w:val="left" w:pos="709"/>
        </w:tabs>
        <w:spacing w:line="274" w:lineRule="exact"/>
        <w:jc w:val="both"/>
        <w:rPr>
          <w:rStyle w:val="FontStyle24"/>
        </w:rPr>
      </w:pPr>
      <w:r>
        <w:rPr>
          <w:rStyle w:val="FontStyle24"/>
        </w:rPr>
        <w:tab/>
      </w:r>
      <w:r w:rsidRPr="00716912">
        <w:rPr>
          <w:rStyle w:val="FontStyle24"/>
        </w:rPr>
        <w:tab/>
      </w:r>
      <w:r w:rsidR="00EB1C47">
        <w:rPr>
          <w:rStyle w:val="FontStyle24"/>
        </w:rPr>
        <w:t>Yoncada Pamuk Yaprak Kurdu(</w:t>
      </w:r>
      <w:proofErr w:type="spellStart"/>
      <w:r w:rsidR="00EB1C47">
        <w:rPr>
          <w:rStyle w:val="FontStyle24"/>
        </w:rPr>
        <w:t>Spodoptera</w:t>
      </w:r>
      <w:proofErr w:type="spellEnd"/>
      <w:r w:rsidR="00EB1C47">
        <w:rPr>
          <w:rStyle w:val="FontStyle24"/>
        </w:rPr>
        <w:t xml:space="preserve"> </w:t>
      </w:r>
      <w:proofErr w:type="spellStart"/>
      <w:r w:rsidR="00EB1C47">
        <w:rPr>
          <w:rStyle w:val="FontStyle24"/>
        </w:rPr>
        <w:t>spp</w:t>
      </w:r>
      <w:proofErr w:type="spellEnd"/>
      <w:r w:rsidR="00EB1C47">
        <w:rPr>
          <w:rStyle w:val="FontStyle24"/>
        </w:rPr>
        <w:t xml:space="preserve">.) zararlısının ülkemizde bazı bölgelerde sorun olduğu ve ekonomik zarar eşiğini </w:t>
      </w:r>
      <w:proofErr w:type="spellStart"/>
      <w:proofErr w:type="gramStart"/>
      <w:r w:rsidR="00EB1C47">
        <w:rPr>
          <w:rStyle w:val="FontStyle24"/>
        </w:rPr>
        <w:t>aştığı,bu</w:t>
      </w:r>
      <w:proofErr w:type="spellEnd"/>
      <w:proofErr w:type="gramEnd"/>
      <w:r w:rsidR="00EB1C47">
        <w:rPr>
          <w:rStyle w:val="FontStyle24"/>
        </w:rPr>
        <w:t xml:space="preserve"> yüzden üreticilerin ilaçlı mücadeleye gereksinim duyduğu </w:t>
      </w:r>
      <w:proofErr w:type="spellStart"/>
      <w:r w:rsidR="00EB1C47">
        <w:rPr>
          <w:rStyle w:val="FontStyle24"/>
        </w:rPr>
        <w:t>bilinmektedir.Ancak</w:t>
      </w:r>
      <w:proofErr w:type="spellEnd"/>
      <w:r w:rsidR="00EB1C47">
        <w:rPr>
          <w:rStyle w:val="FontStyle24"/>
        </w:rPr>
        <w:t xml:space="preserve"> yoncada sorun olan bu zararlıya karşı ruhsatlı bitki koruma ürününün bulunmaması nedeniyle Bornova Zirai Mücadele Araştırma İstasyonu Müdürlüğü’nce bildirilen ve geçici olarak tavsiye edilebilecek aktif maddeler aşağıda liste halinde verilmiştir.</w:t>
      </w:r>
    </w:p>
    <w:p w:rsidR="001F4607" w:rsidRPr="00716912" w:rsidRDefault="00EB1C47" w:rsidP="00716912">
      <w:pPr>
        <w:pStyle w:val="Style3"/>
        <w:widowControl/>
        <w:spacing w:line="274" w:lineRule="exact"/>
        <w:ind w:firstLine="708"/>
        <w:jc w:val="both"/>
        <w:rPr>
          <w:rStyle w:val="FontStyle18"/>
        </w:rPr>
      </w:pPr>
      <w:r>
        <w:rPr>
          <w:rStyle w:val="FontStyle24"/>
        </w:rPr>
        <w:t>İlimizde Yoncada Pamuk Yaprak Kurdu mücadelesi kapsamında</w:t>
      </w:r>
      <w:r w:rsidR="001F4607" w:rsidRPr="00716912">
        <w:rPr>
          <w:rStyle w:val="FontStyle24"/>
        </w:rPr>
        <w:t>, önerilen BKÜ' nün reçetelendirilerek kullandırılması gerekmektedir.</w:t>
      </w:r>
    </w:p>
    <w:p w:rsidR="001F4607" w:rsidRPr="00716912" w:rsidRDefault="001F460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1F4607" w:rsidRPr="00716912" w:rsidRDefault="001F4607" w:rsidP="00F36926">
      <w:pPr>
        <w:pStyle w:val="Style12"/>
        <w:widowControl/>
        <w:jc w:val="both"/>
        <w:rPr>
          <w:rStyle w:val="FontStyle25"/>
          <w:sz w:val="24"/>
          <w:szCs w:val="24"/>
          <w:u w:val="single"/>
        </w:rPr>
      </w:pPr>
    </w:p>
    <w:tbl>
      <w:tblPr>
        <w:tblW w:w="10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9"/>
        <w:gridCol w:w="1013"/>
        <w:gridCol w:w="2822"/>
        <w:gridCol w:w="3779"/>
      </w:tblGrid>
      <w:tr w:rsidR="00A239FD" w:rsidRPr="00716912" w:rsidTr="001B4089">
        <w:trPr>
          <w:trHeight w:hRule="exact" w:val="976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3"/>
              <w:widowControl/>
              <w:ind w:left="5" w:right="672"/>
              <w:rPr>
                <w:rStyle w:val="FontStyle26"/>
                <w:sz w:val="24"/>
                <w:szCs w:val="24"/>
              </w:rPr>
            </w:pPr>
            <w:r w:rsidRPr="00716912">
              <w:rPr>
                <w:rStyle w:val="FontStyle26"/>
                <w:sz w:val="24"/>
                <w:szCs w:val="24"/>
              </w:rPr>
              <w:t>Etkili Madde Adı ve Oranı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proofErr w:type="spellStart"/>
            <w:r w:rsidRPr="00716912">
              <w:rPr>
                <w:rStyle w:val="FontStyle26"/>
                <w:sz w:val="24"/>
                <w:szCs w:val="24"/>
              </w:rPr>
              <w:t>Formülasyonu</w:t>
            </w:r>
            <w:proofErr w:type="spellEnd"/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716912">
              <w:rPr>
                <w:rStyle w:val="FontStyle26"/>
                <w:sz w:val="24"/>
                <w:szCs w:val="24"/>
              </w:rPr>
              <w:t>Tavsiye Dozu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Default="00A239FD" w:rsidP="00823404">
            <w:pPr>
              <w:pStyle w:val="Style13"/>
              <w:widowControl/>
              <w:ind w:right="62" w:hanging="5"/>
              <w:rPr>
                <w:rStyle w:val="FontStyle26"/>
                <w:sz w:val="24"/>
                <w:szCs w:val="24"/>
              </w:rPr>
            </w:pPr>
            <w:r w:rsidRPr="00716912">
              <w:rPr>
                <w:rStyle w:val="FontStyle26"/>
                <w:sz w:val="24"/>
                <w:szCs w:val="24"/>
              </w:rPr>
              <w:t>Son ilaçlama ile Hasat Arasında Geçmesi Gereken Gün</w:t>
            </w:r>
          </w:p>
          <w:p w:rsidR="00A239FD" w:rsidRPr="00716912" w:rsidRDefault="00A239FD" w:rsidP="00823404">
            <w:pPr>
              <w:pStyle w:val="Style13"/>
              <w:widowControl/>
              <w:ind w:right="62" w:hanging="5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(PHI)</w:t>
            </w:r>
          </w:p>
        </w:tc>
      </w:tr>
      <w:tr w:rsidR="00A239FD" w:rsidRPr="00716912" w:rsidTr="001B4089">
        <w:trPr>
          <w:trHeight w:hRule="exact" w:val="578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Default="00A239FD" w:rsidP="00823404">
            <w:pPr>
              <w:pStyle w:val="Style15"/>
              <w:widowControl/>
              <w:ind w:left="5" w:right="91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Bacillus</w:t>
            </w:r>
            <w:proofErr w:type="spellEnd"/>
            <w:r>
              <w:rPr>
                <w:rStyle w:val="FontStyle24"/>
              </w:rPr>
              <w:t xml:space="preserve"> </w:t>
            </w:r>
            <w:proofErr w:type="spellStart"/>
            <w:r>
              <w:rPr>
                <w:rStyle w:val="FontStyle24"/>
              </w:rPr>
              <w:t>thuringiensis</w:t>
            </w:r>
            <w:proofErr w:type="spellEnd"/>
            <w:r>
              <w:rPr>
                <w:rStyle w:val="FontStyle24"/>
              </w:rPr>
              <w:t xml:space="preserve"> </w:t>
            </w:r>
          </w:p>
          <w:p w:rsidR="00A239FD" w:rsidRPr="00716912" w:rsidRDefault="00A239FD" w:rsidP="00823404">
            <w:pPr>
              <w:pStyle w:val="Style15"/>
              <w:widowControl/>
              <w:ind w:left="5" w:right="91"/>
              <w:rPr>
                <w:rStyle w:val="FontStyle24"/>
              </w:rPr>
            </w:pPr>
            <w:proofErr w:type="spellStart"/>
            <w:proofErr w:type="gramStart"/>
            <w:r>
              <w:rPr>
                <w:rStyle w:val="FontStyle24"/>
              </w:rPr>
              <w:t>Spp.aizawai</w:t>
            </w:r>
            <w:proofErr w:type="spellEnd"/>
            <w:proofErr w:type="gramEnd"/>
            <w:r>
              <w:rPr>
                <w:rStyle w:val="FontStyle24"/>
              </w:rPr>
              <w:t xml:space="preserve"> %50 g/l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WG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A239FD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110g</w:t>
            </w:r>
            <w:r w:rsidRPr="00716912">
              <w:rPr>
                <w:rStyle w:val="FontStyle24"/>
              </w:rPr>
              <w:t>/</w:t>
            </w:r>
            <w:proofErr w:type="gramStart"/>
            <w:r>
              <w:rPr>
                <w:rStyle w:val="FontStyle24"/>
              </w:rPr>
              <w:t xml:space="preserve">l  </w:t>
            </w:r>
            <w:r w:rsidRPr="00716912">
              <w:rPr>
                <w:rStyle w:val="FontStyle24"/>
              </w:rPr>
              <w:t>100</w:t>
            </w:r>
            <w:proofErr w:type="gramEnd"/>
            <w:r w:rsidRPr="00716912">
              <w:rPr>
                <w:rStyle w:val="FontStyle24"/>
              </w:rPr>
              <w:t xml:space="preserve"> 1</w:t>
            </w:r>
            <w:r>
              <w:rPr>
                <w:rStyle w:val="FontStyle24"/>
              </w:rPr>
              <w:t>t</w:t>
            </w:r>
            <w:r w:rsidRPr="00716912">
              <w:rPr>
                <w:rStyle w:val="FontStyle24"/>
              </w:rPr>
              <w:t xml:space="preserve"> su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5"/>
              <w:widowControl/>
              <w:spacing w:line="240" w:lineRule="auto"/>
              <w:ind w:left="5"/>
              <w:rPr>
                <w:rStyle w:val="FontStyle24"/>
              </w:rPr>
            </w:pPr>
            <w:r>
              <w:rPr>
                <w:rStyle w:val="FontStyle24"/>
              </w:rPr>
              <w:t>0 gün</w:t>
            </w:r>
          </w:p>
        </w:tc>
      </w:tr>
      <w:tr w:rsidR="00A239FD" w:rsidRPr="00716912" w:rsidTr="001B4089">
        <w:trPr>
          <w:trHeight w:hRule="exact" w:val="301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5"/>
              <w:widowControl/>
              <w:spacing w:line="240" w:lineRule="auto"/>
              <w:ind w:left="14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Indokxacarb</w:t>
            </w:r>
            <w:proofErr w:type="spellEnd"/>
            <w:r>
              <w:rPr>
                <w:rStyle w:val="FontStyle24"/>
              </w:rPr>
              <w:t xml:space="preserve"> 150 g/l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823404">
            <w:pPr>
              <w:pStyle w:val="Style15"/>
              <w:widowControl/>
              <w:spacing w:line="240" w:lineRule="auto"/>
              <w:ind w:left="5"/>
              <w:rPr>
                <w:rStyle w:val="FontStyle24"/>
                <w:lang w:val="de-DE" w:eastAsia="de-DE"/>
              </w:rPr>
            </w:pPr>
            <w:r>
              <w:rPr>
                <w:rStyle w:val="FontStyle24"/>
                <w:lang w:val="de-DE" w:eastAsia="de-DE"/>
              </w:rPr>
              <w:t>EC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A239FD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48.5</w:t>
            </w:r>
            <w:r w:rsidRPr="00716912">
              <w:rPr>
                <w:rStyle w:val="FontStyle24"/>
              </w:rPr>
              <w:t>ml/</w:t>
            </w:r>
            <w:r>
              <w:rPr>
                <w:rStyle w:val="FontStyle24"/>
              </w:rPr>
              <w:t xml:space="preserve">da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FD" w:rsidRPr="00716912" w:rsidRDefault="00A239FD" w:rsidP="00A239FD">
            <w:pPr>
              <w:pStyle w:val="Style15"/>
              <w:widowControl/>
              <w:spacing w:line="240" w:lineRule="auto"/>
              <w:ind w:left="24"/>
              <w:rPr>
                <w:rStyle w:val="FontStyle24"/>
              </w:rPr>
            </w:pPr>
            <w:r>
              <w:rPr>
                <w:rStyle w:val="FontStyle24"/>
              </w:rPr>
              <w:t>7gün</w:t>
            </w:r>
          </w:p>
        </w:tc>
      </w:tr>
    </w:tbl>
    <w:p w:rsidR="001F4607" w:rsidRDefault="001F4607" w:rsidP="000E5A44">
      <w:pPr>
        <w:pStyle w:val="Style10"/>
        <w:widowControl/>
        <w:spacing w:line="240" w:lineRule="auto"/>
        <w:rPr>
          <w:rStyle w:val="FontStyle18"/>
        </w:rPr>
      </w:pPr>
    </w:p>
    <w:p w:rsidR="007F5EA9" w:rsidRDefault="007F5EA9" w:rsidP="000E5A44">
      <w:pPr>
        <w:pStyle w:val="Style10"/>
        <w:widowControl/>
        <w:spacing w:line="240" w:lineRule="auto"/>
        <w:rPr>
          <w:rStyle w:val="FontStyle18"/>
        </w:rPr>
      </w:pPr>
    </w:p>
    <w:p w:rsidR="004B0D7F" w:rsidRDefault="004B0D7F" w:rsidP="000E5A44">
      <w:pPr>
        <w:pStyle w:val="Style10"/>
        <w:widowControl/>
        <w:spacing w:line="240" w:lineRule="auto"/>
        <w:rPr>
          <w:rStyle w:val="FontStyle18"/>
        </w:rPr>
      </w:pPr>
    </w:p>
    <w:p w:rsidR="004B0D7F" w:rsidRDefault="004B0D7F" w:rsidP="000E5A44">
      <w:pPr>
        <w:pStyle w:val="Style10"/>
        <w:widowControl/>
        <w:spacing w:line="240" w:lineRule="auto"/>
        <w:rPr>
          <w:rStyle w:val="FontStyle18"/>
        </w:rPr>
      </w:pPr>
    </w:p>
    <w:p w:rsidR="007F5EA9" w:rsidRDefault="007F5EA9" w:rsidP="000E5A44">
      <w:pPr>
        <w:pStyle w:val="Style10"/>
        <w:widowControl/>
        <w:spacing w:line="240" w:lineRule="auto"/>
        <w:rPr>
          <w:rStyle w:val="FontStyle18"/>
        </w:rPr>
      </w:pPr>
    </w:p>
    <w:p w:rsidR="00A239FD" w:rsidRDefault="00A239FD" w:rsidP="000E5A44">
      <w:pPr>
        <w:pStyle w:val="Style10"/>
        <w:widowControl/>
        <w:spacing w:line="240" w:lineRule="auto"/>
        <w:rPr>
          <w:rStyle w:val="FontStyle18"/>
        </w:rPr>
      </w:pPr>
    </w:p>
    <w:p w:rsidR="00A239FD" w:rsidRDefault="00A239FD" w:rsidP="007F5EA9">
      <w:pPr>
        <w:pStyle w:val="Style10"/>
        <w:widowControl/>
        <w:spacing w:line="240" w:lineRule="auto"/>
        <w:jc w:val="center"/>
        <w:rPr>
          <w:rStyle w:val="FontStyle18"/>
          <w:b/>
        </w:rPr>
      </w:pPr>
      <w:r w:rsidRPr="007F5EA9">
        <w:rPr>
          <w:rStyle w:val="FontStyle18"/>
          <w:b/>
        </w:rPr>
        <w:t>GEÇİCİ TAVSİYE UZATILMASI-KİRAZDA KURŞİNİ KÜF</w:t>
      </w:r>
    </w:p>
    <w:p w:rsidR="007F5EA9" w:rsidRDefault="007F5EA9" w:rsidP="007F5EA9">
      <w:pPr>
        <w:pStyle w:val="Style10"/>
        <w:widowControl/>
        <w:spacing w:line="240" w:lineRule="auto"/>
        <w:jc w:val="center"/>
        <w:rPr>
          <w:rStyle w:val="FontStyle18"/>
          <w:b/>
        </w:rPr>
      </w:pPr>
      <w:r>
        <w:rPr>
          <w:rStyle w:val="FontStyle18"/>
          <w:b/>
        </w:rPr>
        <w:t>(03.07.2015)</w:t>
      </w:r>
    </w:p>
    <w:p w:rsidR="004B0D7F" w:rsidRPr="007F5EA9" w:rsidRDefault="004B0D7F" w:rsidP="007F5EA9">
      <w:pPr>
        <w:pStyle w:val="Style10"/>
        <w:widowControl/>
        <w:spacing w:line="240" w:lineRule="auto"/>
        <w:jc w:val="center"/>
        <w:rPr>
          <w:rStyle w:val="FontStyle18"/>
          <w:b/>
        </w:rPr>
      </w:pPr>
    </w:p>
    <w:p w:rsidR="007F5EA9" w:rsidRPr="007F5EA9" w:rsidRDefault="007F5EA9" w:rsidP="007F5EA9">
      <w:pPr>
        <w:pStyle w:val="Style10"/>
        <w:widowControl/>
        <w:spacing w:line="240" w:lineRule="auto"/>
        <w:jc w:val="center"/>
        <w:rPr>
          <w:rStyle w:val="FontStyle18"/>
          <w:b/>
        </w:rPr>
      </w:pPr>
    </w:p>
    <w:p w:rsidR="007F5EA9" w:rsidRDefault="007F5EA9" w:rsidP="007F5EA9">
      <w:pPr>
        <w:pStyle w:val="Style10"/>
        <w:widowControl/>
        <w:spacing w:line="240" w:lineRule="auto"/>
        <w:ind w:firstLine="708"/>
        <w:jc w:val="both"/>
        <w:rPr>
          <w:rStyle w:val="FontStyle18"/>
        </w:rPr>
      </w:pPr>
      <w:r>
        <w:rPr>
          <w:rStyle w:val="FontStyle18"/>
        </w:rPr>
        <w:t xml:space="preserve">Kirazlarda sorun olan Kurşuni </w:t>
      </w:r>
      <w:proofErr w:type="spellStart"/>
      <w:r>
        <w:rPr>
          <w:rStyle w:val="FontStyle18"/>
        </w:rPr>
        <w:t>Küf’e</w:t>
      </w:r>
      <w:proofErr w:type="spellEnd"/>
      <w:r>
        <w:rPr>
          <w:rStyle w:val="FontStyle18"/>
        </w:rPr>
        <w:t>(</w:t>
      </w:r>
      <w:proofErr w:type="spellStart"/>
      <w:r>
        <w:rPr>
          <w:rStyle w:val="FontStyle18"/>
        </w:rPr>
        <w:t>Botrytis</w:t>
      </w:r>
      <w:proofErr w:type="spellEnd"/>
      <w:r>
        <w:rPr>
          <w:rStyle w:val="FontStyle18"/>
        </w:rPr>
        <w:t xml:space="preserve"> </w:t>
      </w:r>
      <w:proofErr w:type="spellStart"/>
      <w:r>
        <w:rPr>
          <w:rStyle w:val="FontStyle18"/>
        </w:rPr>
        <w:t>cinerea</w:t>
      </w:r>
      <w:proofErr w:type="spellEnd"/>
      <w:r>
        <w:rPr>
          <w:rStyle w:val="FontStyle18"/>
        </w:rPr>
        <w:t xml:space="preserve">) karşı ruhsatlı bitki koruma ürünü bulunmadığından </w:t>
      </w:r>
      <w:proofErr w:type="spellStart"/>
      <w:r w:rsidRPr="007F5EA9">
        <w:rPr>
          <w:rStyle w:val="FontStyle18"/>
          <w:b/>
        </w:rPr>
        <w:t>Fenhexamid</w:t>
      </w:r>
      <w:proofErr w:type="spellEnd"/>
      <w:r w:rsidRPr="007F5EA9">
        <w:rPr>
          <w:rStyle w:val="FontStyle18"/>
          <w:b/>
        </w:rPr>
        <w:t xml:space="preserve"> 500g/l (SC)</w:t>
      </w:r>
      <w:r>
        <w:rPr>
          <w:rStyle w:val="FontStyle18"/>
        </w:rPr>
        <w:t xml:space="preserve"> aktif maddeli bitki koruma ürününe 100ml/l00l su dozunda 08.10.2013-08.10.2015 tarihleri arasında 2 yıl süre ile geçici tavsiye </w:t>
      </w:r>
      <w:proofErr w:type="spellStart"/>
      <w:proofErr w:type="gramStart"/>
      <w:r>
        <w:rPr>
          <w:rStyle w:val="FontStyle18"/>
        </w:rPr>
        <w:t>verilmişti.Sözkonusu</w:t>
      </w:r>
      <w:proofErr w:type="spellEnd"/>
      <w:proofErr w:type="gramEnd"/>
      <w:r>
        <w:rPr>
          <w:rStyle w:val="FontStyle18"/>
        </w:rPr>
        <w:t xml:space="preserve"> sorunun devam etmesi sebebiyle geçici tavsiyenin süresi  08.10.2016 tarihine kadar uzatılmıştır.</w:t>
      </w:r>
    </w:p>
    <w:p w:rsidR="007F5EA9" w:rsidRDefault="007F5EA9" w:rsidP="007F5EA9">
      <w:pPr>
        <w:pStyle w:val="Style10"/>
        <w:widowControl/>
        <w:spacing w:line="240" w:lineRule="auto"/>
        <w:jc w:val="both"/>
        <w:rPr>
          <w:rStyle w:val="FontStyle18"/>
        </w:rPr>
      </w:pPr>
      <w:r>
        <w:rPr>
          <w:rStyle w:val="FontStyle18"/>
        </w:rPr>
        <w:tab/>
      </w:r>
    </w:p>
    <w:p w:rsidR="007F5EA9" w:rsidRPr="00716912" w:rsidRDefault="007F5EA9" w:rsidP="007F5EA9">
      <w:pPr>
        <w:pStyle w:val="Style3"/>
        <w:widowControl/>
        <w:spacing w:line="274" w:lineRule="exact"/>
        <w:ind w:firstLine="708"/>
        <w:jc w:val="both"/>
        <w:rPr>
          <w:rStyle w:val="FontStyle18"/>
        </w:rPr>
      </w:pPr>
      <w:r>
        <w:rPr>
          <w:rStyle w:val="FontStyle24"/>
        </w:rPr>
        <w:t>İlimizde Kirazda Kurşuni Küf mücadelesi kapsamında</w:t>
      </w:r>
      <w:r w:rsidRPr="00716912">
        <w:rPr>
          <w:rStyle w:val="FontStyle24"/>
        </w:rPr>
        <w:t>, önerilen BKÜ' nün reçetelendirilerek kullandırılması gerekmektedir.</w:t>
      </w:r>
    </w:p>
    <w:p w:rsidR="007F5EA9" w:rsidRDefault="007F5EA9" w:rsidP="007F5EA9">
      <w:pPr>
        <w:pStyle w:val="Style10"/>
        <w:widowControl/>
        <w:spacing w:line="240" w:lineRule="auto"/>
        <w:jc w:val="both"/>
        <w:rPr>
          <w:rStyle w:val="FontStyle18"/>
        </w:rPr>
      </w:pPr>
    </w:p>
    <w:p w:rsidR="001F4607" w:rsidRDefault="001F4607" w:rsidP="007F5EA9">
      <w:pPr>
        <w:pStyle w:val="Style10"/>
        <w:widowControl/>
        <w:spacing w:line="240" w:lineRule="auto"/>
        <w:jc w:val="center"/>
        <w:rPr>
          <w:rStyle w:val="FontStyle18"/>
        </w:rPr>
      </w:pPr>
    </w:p>
    <w:p w:rsidR="001F4607" w:rsidRDefault="001F4607" w:rsidP="007F5EA9">
      <w:pPr>
        <w:pStyle w:val="Style10"/>
        <w:widowControl/>
        <w:spacing w:line="240" w:lineRule="auto"/>
        <w:jc w:val="center"/>
        <w:rPr>
          <w:rStyle w:val="FontStyle18"/>
        </w:rPr>
      </w:pPr>
    </w:p>
    <w:p w:rsidR="001F4607" w:rsidRDefault="001F4607" w:rsidP="000E5A44">
      <w:pPr>
        <w:jc w:val="center"/>
      </w:pPr>
    </w:p>
    <w:sectPr w:rsidR="001F4607" w:rsidSect="00A239FD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4"/>
    <w:rsid w:val="00010C84"/>
    <w:rsid w:val="00011DCA"/>
    <w:rsid w:val="00021330"/>
    <w:rsid w:val="00023DE0"/>
    <w:rsid w:val="000441B4"/>
    <w:rsid w:val="000449D0"/>
    <w:rsid w:val="00047C7F"/>
    <w:rsid w:val="00056277"/>
    <w:rsid w:val="0007269C"/>
    <w:rsid w:val="00076B22"/>
    <w:rsid w:val="00084F53"/>
    <w:rsid w:val="000D4291"/>
    <w:rsid w:val="000E2916"/>
    <w:rsid w:val="000E3315"/>
    <w:rsid w:val="000E5A44"/>
    <w:rsid w:val="00110E80"/>
    <w:rsid w:val="001439DA"/>
    <w:rsid w:val="00160013"/>
    <w:rsid w:val="00194EEB"/>
    <w:rsid w:val="00197ECA"/>
    <w:rsid w:val="001B4089"/>
    <w:rsid w:val="001D2332"/>
    <w:rsid w:val="001E06B2"/>
    <w:rsid w:val="001E3D41"/>
    <w:rsid w:val="001E708C"/>
    <w:rsid w:val="001F4607"/>
    <w:rsid w:val="00213D48"/>
    <w:rsid w:val="00232473"/>
    <w:rsid w:val="002479DF"/>
    <w:rsid w:val="00261FFA"/>
    <w:rsid w:val="0028669E"/>
    <w:rsid w:val="0029576B"/>
    <w:rsid w:val="002A0270"/>
    <w:rsid w:val="002C7B9B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4B0D7F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40FB"/>
    <w:rsid w:val="00637FCC"/>
    <w:rsid w:val="006910F8"/>
    <w:rsid w:val="00692E74"/>
    <w:rsid w:val="006B62F4"/>
    <w:rsid w:val="00710FAB"/>
    <w:rsid w:val="00716912"/>
    <w:rsid w:val="007179F2"/>
    <w:rsid w:val="00725DE6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7F5EA9"/>
    <w:rsid w:val="00823404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239FD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C3E98"/>
    <w:rsid w:val="00BC7851"/>
    <w:rsid w:val="00BD1D64"/>
    <w:rsid w:val="00BD67E0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B1C47"/>
    <w:rsid w:val="00EE58AD"/>
    <w:rsid w:val="00F140BE"/>
    <w:rsid w:val="00F36926"/>
    <w:rsid w:val="00F92FBA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VarsaylanParagrafYazTipi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VarsaylanParagrafYazTipi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VarsaylanParagrafYazTipi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VarsaylanParagrafYazTipi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VarsaylanParagrafYazTipi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VarsaylanParagrafYazTipi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VarsaylanParagrafYazTipi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VarsaylanParagrafYazTipi"/>
    <w:uiPriority w:val="99"/>
    <w:rsid w:val="00F3692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36926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25">
    <w:name w:val="Font Style25"/>
    <w:basedOn w:val="VarsaylanParagrafYazTipi"/>
    <w:uiPriority w:val="99"/>
    <w:rsid w:val="00F3692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VarsaylanParagrafYazTipi"/>
    <w:uiPriority w:val="99"/>
    <w:rsid w:val="00F3692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VarsaylanParagrafYazTipi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VarsaylanParagrafYazTipi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VarsaylanParagrafYazTipi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VarsaylanParagrafYazTipi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VarsaylanParagrafYazTipi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VarsaylanParagrafYazTipi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VarsaylanParagrafYazTipi"/>
    <w:uiPriority w:val="99"/>
    <w:rsid w:val="00745D8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VarsaylanParagrafYazTipi"/>
    <w:uiPriority w:val="99"/>
    <w:rsid w:val="00F3692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36926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25">
    <w:name w:val="Font Style25"/>
    <w:basedOn w:val="VarsaylanParagrafYazTipi"/>
    <w:uiPriority w:val="99"/>
    <w:rsid w:val="00F3692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VarsaylanParagrafYazTipi"/>
    <w:uiPriority w:val="99"/>
    <w:rsid w:val="00F3692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4E147-EDD3-4546-9B49-969F7ABF6FEC}"/>
</file>

<file path=customXml/itemProps2.xml><?xml version="1.0" encoding="utf-8"?>
<ds:datastoreItem xmlns:ds="http://schemas.openxmlformats.org/officeDocument/2006/customXml" ds:itemID="{B3536836-6B0D-41F5-8229-58ED176DA743}"/>
</file>

<file path=customXml/itemProps3.xml><?xml version="1.0" encoding="utf-8"?>
<ds:datastoreItem xmlns:ds="http://schemas.openxmlformats.org/officeDocument/2006/customXml" ds:itemID="{B5FF3AAB-86D1-4A80-9EE2-B909A1D36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adm_gkn</dc:creator>
  <cp:lastModifiedBy>Orhan</cp:lastModifiedBy>
  <cp:revision>3</cp:revision>
  <cp:lastPrinted>2015-07-30T06:32:00Z</cp:lastPrinted>
  <dcterms:created xsi:type="dcterms:W3CDTF">2015-07-30T12:56:00Z</dcterms:created>
  <dcterms:modified xsi:type="dcterms:W3CDTF">2015-07-30T12:56:00Z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